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34E" w:rsidRPr="00A2242D" w:rsidRDefault="00706CB6" w:rsidP="006D134E">
      <w:pPr>
        <w:ind w:left="6120"/>
        <w:rPr>
          <w:sz w:val="28"/>
          <w:szCs w:val="28"/>
        </w:rPr>
      </w:pPr>
      <w:bookmarkStart w:id="0" w:name="_GoBack"/>
      <w:bookmarkEnd w:id="0"/>
      <w:r w:rsidRPr="00A2242D">
        <w:rPr>
          <w:sz w:val="28"/>
          <w:szCs w:val="28"/>
        </w:rPr>
        <w:t>Приложение</w:t>
      </w:r>
      <w:r w:rsidR="00F73699" w:rsidRPr="00A2242D">
        <w:rPr>
          <w:sz w:val="28"/>
          <w:szCs w:val="28"/>
        </w:rPr>
        <w:t xml:space="preserve"> </w:t>
      </w:r>
      <w:r w:rsidR="00A2242D" w:rsidRPr="00A2242D">
        <w:rPr>
          <w:sz w:val="28"/>
          <w:szCs w:val="28"/>
        </w:rPr>
        <w:t>3</w:t>
      </w:r>
      <w:r w:rsidR="00655E28">
        <w:rPr>
          <w:sz w:val="28"/>
          <w:szCs w:val="28"/>
        </w:rPr>
        <w:t>3</w:t>
      </w:r>
    </w:p>
    <w:p w:rsidR="006D134E" w:rsidRPr="00A2242D" w:rsidRDefault="006D134E" w:rsidP="006D134E">
      <w:pPr>
        <w:ind w:left="6120"/>
        <w:rPr>
          <w:sz w:val="28"/>
          <w:szCs w:val="28"/>
        </w:rPr>
      </w:pPr>
      <w:r w:rsidRPr="00A2242D">
        <w:rPr>
          <w:sz w:val="28"/>
          <w:szCs w:val="28"/>
        </w:rPr>
        <w:t xml:space="preserve">к Закону Астраханской области </w:t>
      </w:r>
    </w:p>
    <w:p w:rsidR="006D134E" w:rsidRPr="00A2242D" w:rsidRDefault="006D134E" w:rsidP="006D134E">
      <w:pPr>
        <w:ind w:left="6120"/>
        <w:rPr>
          <w:sz w:val="28"/>
          <w:szCs w:val="28"/>
        </w:rPr>
      </w:pPr>
      <w:r w:rsidRPr="00A2242D">
        <w:rPr>
          <w:sz w:val="28"/>
          <w:szCs w:val="28"/>
        </w:rPr>
        <w:t xml:space="preserve">«О бюджете Астраханской области </w:t>
      </w:r>
    </w:p>
    <w:p w:rsidR="006D134E" w:rsidRPr="00A2242D" w:rsidRDefault="006D134E" w:rsidP="006D134E">
      <w:pPr>
        <w:ind w:left="6120"/>
        <w:rPr>
          <w:sz w:val="28"/>
          <w:szCs w:val="28"/>
        </w:rPr>
      </w:pPr>
      <w:r w:rsidRPr="00A2242D">
        <w:rPr>
          <w:sz w:val="28"/>
          <w:szCs w:val="28"/>
        </w:rPr>
        <w:t>на 20</w:t>
      </w:r>
      <w:r w:rsidR="00BA3D9C" w:rsidRPr="00A2242D">
        <w:rPr>
          <w:sz w:val="28"/>
          <w:szCs w:val="28"/>
        </w:rPr>
        <w:t>2</w:t>
      </w:r>
      <w:r w:rsidR="009B2425">
        <w:rPr>
          <w:sz w:val="28"/>
          <w:szCs w:val="28"/>
        </w:rPr>
        <w:t>4</w:t>
      </w:r>
      <w:r w:rsidRPr="00A2242D">
        <w:rPr>
          <w:sz w:val="28"/>
          <w:szCs w:val="28"/>
        </w:rPr>
        <w:t xml:space="preserve"> год и на плановый период </w:t>
      </w:r>
    </w:p>
    <w:p w:rsidR="006D134E" w:rsidRPr="00A2242D" w:rsidRDefault="006D134E" w:rsidP="006D134E">
      <w:pPr>
        <w:ind w:left="6120"/>
        <w:rPr>
          <w:sz w:val="28"/>
          <w:szCs w:val="28"/>
        </w:rPr>
      </w:pPr>
      <w:r w:rsidRPr="00A2242D">
        <w:rPr>
          <w:sz w:val="28"/>
          <w:szCs w:val="28"/>
        </w:rPr>
        <w:t>20</w:t>
      </w:r>
      <w:r w:rsidR="00CF69E4" w:rsidRPr="00A2242D">
        <w:rPr>
          <w:sz w:val="28"/>
          <w:szCs w:val="28"/>
        </w:rPr>
        <w:t>2</w:t>
      </w:r>
      <w:r w:rsidR="009B2425">
        <w:rPr>
          <w:sz w:val="28"/>
          <w:szCs w:val="28"/>
        </w:rPr>
        <w:t>5</w:t>
      </w:r>
      <w:r w:rsidRPr="00A2242D">
        <w:rPr>
          <w:sz w:val="28"/>
          <w:szCs w:val="28"/>
        </w:rPr>
        <w:t xml:space="preserve"> и 20</w:t>
      </w:r>
      <w:r w:rsidR="001C33E9" w:rsidRPr="00A2242D">
        <w:rPr>
          <w:sz w:val="28"/>
          <w:szCs w:val="28"/>
        </w:rPr>
        <w:t>2</w:t>
      </w:r>
      <w:r w:rsidR="009B2425">
        <w:rPr>
          <w:sz w:val="28"/>
          <w:szCs w:val="28"/>
        </w:rPr>
        <w:t>6</w:t>
      </w:r>
      <w:r w:rsidRPr="00A2242D">
        <w:rPr>
          <w:sz w:val="28"/>
          <w:szCs w:val="28"/>
        </w:rPr>
        <w:t xml:space="preserve"> годов»</w:t>
      </w:r>
    </w:p>
    <w:p w:rsidR="006D134E" w:rsidRPr="00ED2235" w:rsidRDefault="006D134E" w:rsidP="006D134E">
      <w:pPr>
        <w:ind w:left="6120"/>
        <w:rPr>
          <w:sz w:val="16"/>
          <w:szCs w:val="16"/>
          <w:highlight w:val="yellow"/>
        </w:rPr>
      </w:pPr>
    </w:p>
    <w:p w:rsidR="009B2425" w:rsidRPr="00A2242D" w:rsidRDefault="009B2425" w:rsidP="009B2425">
      <w:pPr>
        <w:jc w:val="center"/>
        <w:rPr>
          <w:sz w:val="28"/>
          <w:szCs w:val="28"/>
        </w:rPr>
      </w:pPr>
      <w:r w:rsidRPr="00A2242D">
        <w:rPr>
          <w:sz w:val="28"/>
          <w:szCs w:val="28"/>
        </w:rPr>
        <w:t>Дополнительные нормативы отчислений от налога на доходы физических лиц</w:t>
      </w:r>
      <w:r w:rsidRPr="00712ECA">
        <w:rPr>
          <w:sz w:val="28"/>
          <w:szCs w:val="28"/>
        </w:rPr>
        <w:t>,</w:t>
      </w:r>
      <w:r w:rsidRPr="00A2242D">
        <w:rPr>
          <w:sz w:val="28"/>
          <w:szCs w:val="28"/>
        </w:rPr>
        <w:t xml:space="preserve"> </w:t>
      </w:r>
    </w:p>
    <w:p w:rsidR="009B2425" w:rsidRDefault="009B2425" w:rsidP="009B2425">
      <w:pPr>
        <w:spacing w:after="120"/>
        <w:jc w:val="center"/>
        <w:rPr>
          <w:sz w:val="28"/>
          <w:szCs w:val="28"/>
        </w:rPr>
      </w:pPr>
      <w:r w:rsidRPr="00A2242D">
        <w:rPr>
          <w:sz w:val="28"/>
          <w:szCs w:val="28"/>
        </w:rPr>
        <w:t xml:space="preserve">замещающие вторую часть дотации на выравнивание бюджетной обеспеченности муниципальных районов (городских округов) на плановый период </w:t>
      </w:r>
      <w:r w:rsidRPr="009B2425">
        <w:rPr>
          <w:sz w:val="28"/>
          <w:szCs w:val="28"/>
        </w:rPr>
        <w:t>2025 и 2026 годов</w:t>
      </w:r>
    </w:p>
    <w:tbl>
      <w:tblPr>
        <w:tblW w:w="100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528"/>
        <w:gridCol w:w="1984"/>
        <w:gridCol w:w="1984"/>
      </w:tblGrid>
      <w:tr w:rsidR="009B2425" w:rsidRPr="00E37DF0" w:rsidTr="009B2425">
        <w:trPr>
          <w:trHeight w:val="1410"/>
        </w:trPr>
        <w:tc>
          <w:tcPr>
            <w:tcW w:w="567" w:type="dxa"/>
            <w:vMerge w:val="restart"/>
            <w:noWrap/>
            <w:vAlign w:val="center"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 xml:space="preserve">№ </w:t>
            </w:r>
            <w:proofErr w:type="gramStart"/>
            <w:r w:rsidRPr="00E37DF0">
              <w:rPr>
                <w:sz w:val="26"/>
                <w:szCs w:val="26"/>
              </w:rPr>
              <w:t>п</w:t>
            </w:r>
            <w:proofErr w:type="gramEnd"/>
            <w:r w:rsidRPr="00E37DF0">
              <w:rPr>
                <w:sz w:val="26"/>
                <w:szCs w:val="26"/>
              </w:rPr>
              <w:t>/п</w:t>
            </w:r>
          </w:p>
        </w:tc>
        <w:tc>
          <w:tcPr>
            <w:tcW w:w="5528" w:type="dxa"/>
            <w:vMerge w:val="restart"/>
            <w:vAlign w:val="center"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968" w:type="dxa"/>
            <w:gridSpan w:val="2"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Дополнительный норматив отчисления налога на доходы физических лиц в счет дотации на выравнивание бюджетной обеспеченности,(%)</w:t>
            </w:r>
          </w:p>
        </w:tc>
      </w:tr>
      <w:tr w:rsidR="009B2425" w:rsidRPr="00E37DF0" w:rsidTr="009B2425">
        <w:trPr>
          <w:trHeight w:val="255"/>
        </w:trPr>
        <w:tc>
          <w:tcPr>
            <w:tcW w:w="567" w:type="dxa"/>
            <w:vMerge/>
            <w:noWrap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Merge/>
            <w:noWrap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noWrap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984" w:type="dxa"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</w:tr>
      <w:tr w:rsidR="009B2425" w:rsidRPr="00E37DF0" w:rsidTr="009B2425">
        <w:trPr>
          <w:trHeight w:val="255"/>
        </w:trPr>
        <w:tc>
          <w:tcPr>
            <w:tcW w:w="567" w:type="dxa"/>
            <w:noWrap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noWrap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noWrap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9B2425" w:rsidRPr="00E37DF0" w:rsidRDefault="009B2425" w:rsidP="009B2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1.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BC7A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proofErr w:type="spellStart"/>
            <w:r w:rsidRPr="00E37DF0">
              <w:rPr>
                <w:sz w:val="26"/>
                <w:szCs w:val="26"/>
              </w:rPr>
              <w:t>Ахтубинский</w:t>
            </w:r>
            <w:proofErr w:type="spellEnd"/>
            <w:r w:rsidRPr="00E37DF0">
              <w:rPr>
                <w:sz w:val="26"/>
                <w:szCs w:val="26"/>
              </w:rPr>
              <w:t xml:space="preserve"> муниципальный район Астраханской области»</w:t>
            </w:r>
          </w:p>
        </w:tc>
        <w:tc>
          <w:tcPr>
            <w:tcW w:w="1984" w:type="dxa"/>
            <w:noWrap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1</w:t>
            </w:r>
            <w:r w:rsidR="00275A71" w:rsidRPr="00275A71">
              <w:rPr>
                <w:rFonts w:eastAsia="Calibri"/>
                <w:sz w:val="26"/>
                <w:szCs w:val="26"/>
              </w:rPr>
              <w:t>4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72</w:t>
            </w:r>
            <w:r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1</w:t>
            </w:r>
            <w:r w:rsidR="00275A71" w:rsidRPr="00275A71">
              <w:rPr>
                <w:rFonts w:eastAsia="Calibri"/>
                <w:sz w:val="26"/>
                <w:szCs w:val="26"/>
              </w:rPr>
              <w:t>4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78</w:t>
            </w:r>
            <w:r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</w:tr>
      <w:tr w:rsidR="001E6D0D" w:rsidRPr="00E37DF0" w:rsidTr="009B2425">
        <w:trPr>
          <w:trHeight w:val="645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2.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«Володарский муниципальный район Астраханской области»</w:t>
            </w:r>
          </w:p>
        </w:tc>
        <w:tc>
          <w:tcPr>
            <w:tcW w:w="1984" w:type="dxa"/>
            <w:noWrap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68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52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68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75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3.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proofErr w:type="spellStart"/>
            <w:r w:rsidRPr="00E37DF0">
              <w:rPr>
                <w:sz w:val="26"/>
                <w:szCs w:val="26"/>
              </w:rPr>
              <w:t>Енотаевский</w:t>
            </w:r>
            <w:proofErr w:type="spellEnd"/>
            <w:r w:rsidRPr="00E37DF0">
              <w:rPr>
                <w:sz w:val="26"/>
                <w:szCs w:val="26"/>
              </w:rPr>
              <w:t xml:space="preserve"> муниципальный район Астраханской области»</w:t>
            </w:r>
          </w:p>
        </w:tc>
        <w:tc>
          <w:tcPr>
            <w:tcW w:w="1984" w:type="dxa"/>
            <w:noWrap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21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50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21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59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4.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proofErr w:type="spellStart"/>
            <w:r w:rsidRPr="00F200BA">
              <w:rPr>
                <w:sz w:val="26"/>
                <w:szCs w:val="26"/>
              </w:rPr>
              <w:t>Икрянинский</w:t>
            </w:r>
            <w:proofErr w:type="spellEnd"/>
            <w:r w:rsidRPr="00F200BA">
              <w:rPr>
                <w:sz w:val="26"/>
                <w:szCs w:val="26"/>
              </w:rPr>
              <w:t xml:space="preserve"> муниципальный район Астраханской области</w:t>
            </w:r>
            <w:r w:rsidRPr="00E37DF0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4</w:t>
            </w:r>
            <w:r w:rsidR="00275A71" w:rsidRPr="00275A71">
              <w:rPr>
                <w:rFonts w:eastAsia="Calibri"/>
                <w:sz w:val="26"/>
                <w:szCs w:val="26"/>
              </w:rPr>
              <w:t>2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7</w:t>
            </w:r>
            <w:r w:rsidRPr="00275A71">
              <w:rPr>
                <w:rFonts w:eastAsia="Calibri"/>
                <w:sz w:val="26"/>
                <w:szCs w:val="26"/>
              </w:rPr>
              <w:t xml:space="preserve">2 </w:t>
            </w:r>
          </w:p>
        </w:tc>
        <w:tc>
          <w:tcPr>
            <w:tcW w:w="1984" w:type="dxa"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4</w:t>
            </w:r>
            <w:r w:rsidR="00275A71" w:rsidRPr="00275A71">
              <w:rPr>
                <w:rFonts w:eastAsia="Calibri"/>
                <w:sz w:val="26"/>
                <w:szCs w:val="26"/>
              </w:rPr>
              <w:t>2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91</w:t>
            </w:r>
            <w:r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5.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proofErr w:type="spellStart"/>
            <w:r w:rsidRPr="00517F1B">
              <w:rPr>
                <w:sz w:val="26"/>
                <w:szCs w:val="26"/>
              </w:rPr>
              <w:t>Камызякский</w:t>
            </w:r>
            <w:proofErr w:type="spellEnd"/>
            <w:r w:rsidRPr="00517F1B">
              <w:rPr>
                <w:sz w:val="26"/>
                <w:szCs w:val="26"/>
              </w:rPr>
              <w:t xml:space="preserve"> муниципальный район Астраханской области</w:t>
            </w:r>
            <w:r w:rsidRPr="00E37DF0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5</w:t>
            </w:r>
            <w:r w:rsidR="00275A71" w:rsidRPr="00275A71">
              <w:rPr>
                <w:rFonts w:eastAsia="Calibri"/>
                <w:sz w:val="26"/>
                <w:szCs w:val="26"/>
              </w:rPr>
              <w:t>1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08</w:t>
            </w:r>
          </w:p>
        </w:tc>
        <w:tc>
          <w:tcPr>
            <w:tcW w:w="1984" w:type="dxa"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5</w:t>
            </w:r>
            <w:r w:rsidR="00275A71" w:rsidRPr="00275A71">
              <w:rPr>
                <w:rFonts w:eastAsia="Calibri"/>
                <w:sz w:val="26"/>
                <w:szCs w:val="26"/>
              </w:rPr>
              <w:t>1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31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6.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r w:rsidRPr="002B26ED">
              <w:rPr>
                <w:sz w:val="26"/>
                <w:szCs w:val="26"/>
              </w:rPr>
              <w:t>Красноярский муниципальный район Астраханской области</w:t>
            </w:r>
            <w:r w:rsidRPr="00E37DF0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4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6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9 </w:t>
            </w:r>
          </w:p>
        </w:tc>
        <w:tc>
          <w:tcPr>
            <w:tcW w:w="1984" w:type="dxa"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4</w:t>
            </w:r>
            <w:r w:rsidR="001E6D0D" w:rsidRPr="00275A71">
              <w:rPr>
                <w:rFonts w:eastAsia="Calibri"/>
                <w:sz w:val="26"/>
                <w:szCs w:val="26"/>
              </w:rPr>
              <w:t>,7</w:t>
            </w:r>
            <w:r w:rsidRPr="00275A71">
              <w:rPr>
                <w:rFonts w:eastAsia="Calibri"/>
                <w:sz w:val="26"/>
                <w:szCs w:val="26"/>
              </w:rPr>
              <w:t>0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7.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proofErr w:type="spellStart"/>
            <w:r w:rsidRPr="006F2C6A">
              <w:rPr>
                <w:sz w:val="26"/>
                <w:szCs w:val="26"/>
              </w:rPr>
              <w:t>Лиманский</w:t>
            </w:r>
            <w:proofErr w:type="spellEnd"/>
            <w:r w:rsidRPr="006F2C6A">
              <w:rPr>
                <w:sz w:val="26"/>
                <w:szCs w:val="26"/>
              </w:rPr>
              <w:t xml:space="preserve"> муниципальный район Астраханской области</w:t>
            </w:r>
            <w:r w:rsidRPr="00E37DF0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39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04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39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21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8.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proofErr w:type="spellStart"/>
            <w:r w:rsidRPr="002C27EB">
              <w:rPr>
                <w:sz w:val="26"/>
                <w:szCs w:val="26"/>
              </w:rPr>
              <w:t>Наримановский</w:t>
            </w:r>
            <w:proofErr w:type="spellEnd"/>
            <w:r w:rsidRPr="002C27EB">
              <w:rPr>
                <w:sz w:val="26"/>
                <w:szCs w:val="26"/>
              </w:rPr>
              <w:t xml:space="preserve"> муниципальный район Астраханской области</w:t>
            </w:r>
            <w:r w:rsidRPr="00E37DF0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1</w:t>
            </w:r>
            <w:r w:rsidR="00275A71" w:rsidRPr="00275A71">
              <w:rPr>
                <w:rFonts w:eastAsia="Calibri"/>
                <w:sz w:val="26"/>
                <w:szCs w:val="26"/>
              </w:rPr>
              <w:t>6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38</w:t>
            </w:r>
          </w:p>
        </w:tc>
        <w:tc>
          <w:tcPr>
            <w:tcW w:w="1984" w:type="dxa"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1</w:t>
            </w:r>
            <w:r w:rsidR="00275A71" w:rsidRPr="00275A71">
              <w:rPr>
                <w:rFonts w:eastAsia="Calibri"/>
                <w:sz w:val="26"/>
                <w:szCs w:val="26"/>
              </w:rPr>
              <w:t>6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35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9.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r w:rsidRPr="00D36CB9">
              <w:rPr>
                <w:sz w:val="26"/>
                <w:szCs w:val="26"/>
              </w:rPr>
              <w:t>Приволжский муниципальный район Астраханской области</w:t>
            </w:r>
            <w:r w:rsidRPr="00E37DF0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43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85</w:t>
            </w:r>
          </w:p>
        </w:tc>
        <w:tc>
          <w:tcPr>
            <w:tcW w:w="1984" w:type="dxa"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44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04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10.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proofErr w:type="spellStart"/>
            <w:r w:rsidRPr="00F429AB">
              <w:rPr>
                <w:sz w:val="26"/>
                <w:szCs w:val="26"/>
              </w:rPr>
              <w:t>Харабалинский</w:t>
            </w:r>
            <w:proofErr w:type="spellEnd"/>
            <w:r w:rsidRPr="00F429AB">
              <w:rPr>
                <w:sz w:val="26"/>
                <w:szCs w:val="26"/>
              </w:rPr>
              <w:t xml:space="preserve"> муниципальный район Астраханской области</w:t>
            </w:r>
            <w:r w:rsidRPr="00E37DF0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29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92</w:t>
            </w:r>
          </w:p>
        </w:tc>
        <w:tc>
          <w:tcPr>
            <w:tcW w:w="1984" w:type="dxa"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3</w:t>
            </w:r>
            <w:r w:rsidR="00275A71" w:rsidRPr="00275A71">
              <w:rPr>
                <w:rFonts w:eastAsia="Calibri"/>
                <w:sz w:val="26"/>
                <w:szCs w:val="26"/>
              </w:rPr>
              <w:t>0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05</w:t>
            </w:r>
          </w:p>
        </w:tc>
      </w:tr>
      <w:tr w:rsidR="001E6D0D" w:rsidRPr="00E37DF0" w:rsidTr="009B2425">
        <w:trPr>
          <w:trHeight w:val="630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11.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proofErr w:type="spellStart"/>
            <w:r w:rsidRPr="00A952F0">
              <w:rPr>
                <w:sz w:val="26"/>
                <w:szCs w:val="26"/>
              </w:rPr>
              <w:t>Черноярский</w:t>
            </w:r>
            <w:proofErr w:type="spellEnd"/>
            <w:r w:rsidRPr="00A952F0">
              <w:rPr>
                <w:sz w:val="26"/>
                <w:szCs w:val="26"/>
              </w:rPr>
              <w:t xml:space="preserve"> муниципальный район Астраханской области</w:t>
            </w:r>
            <w:r w:rsidRPr="00E37DF0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28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33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1E6D0D" w:rsidRPr="00275A71" w:rsidRDefault="00275A71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28</w:t>
            </w:r>
            <w:r w:rsidR="001E6D0D" w:rsidRPr="00275A71">
              <w:rPr>
                <w:rFonts w:eastAsia="Calibri"/>
                <w:sz w:val="26"/>
                <w:szCs w:val="26"/>
              </w:rPr>
              <w:t>,</w:t>
            </w:r>
            <w:r w:rsidRPr="00275A71">
              <w:rPr>
                <w:rFonts w:eastAsia="Calibri"/>
                <w:sz w:val="26"/>
                <w:szCs w:val="26"/>
              </w:rPr>
              <w:t>00</w:t>
            </w:r>
            <w:r w:rsidR="001E6D0D"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</w:tr>
      <w:tr w:rsidR="001E6D0D" w:rsidRPr="00E37DF0" w:rsidTr="009B2425">
        <w:trPr>
          <w:trHeight w:val="274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12.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E37DF0">
              <w:rPr>
                <w:sz w:val="26"/>
                <w:szCs w:val="26"/>
              </w:rPr>
              <w:t xml:space="preserve"> «</w:t>
            </w:r>
            <w:r w:rsidRPr="00A952F0">
              <w:rPr>
                <w:sz w:val="26"/>
                <w:szCs w:val="26"/>
              </w:rPr>
              <w:t>Городской округ город Астрахань</w:t>
            </w:r>
            <w:r w:rsidRPr="00E37DF0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1</w:t>
            </w:r>
            <w:r w:rsidR="00275A71" w:rsidRPr="00275A71">
              <w:rPr>
                <w:rFonts w:eastAsia="Calibri"/>
                <w:sz w:val="26"/>
                <w:szCs w:val="26"/>
              </w:rPr>
              <w:t>1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40</w:t>
            </w:r>
            <w:r w:rsidRPr="00275A71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1</w:t>
            </w:r>
            <w:r w:rsidR="00275A71" w:rsidRPr="00275A71">
              <w:rPr>
                <w:rFonts w:eastAsia="Calibri"/>
                <w:sz w:val="26"/>
                <w:szCs w:val="26"/>
              </w:rPr>
              <w:t>1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3</w:t>
            </w:r>
            <w:r w:rsidRPr="00275A71">
              <w:rPr>
                <w:rFonts w:eastAsia="Calibri"/>
                <w:sz w:val="26"/>
                <w:szCs w:val="26"/>
              </w:rPr>
              <w:t xml:space="preserve">7 </w:t>
            </w:r>
          </w:p>
        </w:tc>
      </w:tr>
      <w:tr w:rsidR="001E6D0D" w:rsidRPr="00E37DF0" w:rsidTr="009B2425">
        <w:trPr>
          <w:trHeight w:val="315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13.</w:t>
            </w:r>
          </w:p>
        </w:tc>
        <w:tc>
          <w:tcPr>
            <w:tcW w:w="5528" w:type="dxa"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</w:t>
            </w:r>
            <w:r w:rsidRPr="00470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Pr="001C11AB">
              <w:rPr>
                <w:sz w:val="26"/>
                <w:szCs w:val="26"/>
              </w:rPr>
              <w:t>Городской округ закрытое административно-территориальное образование Знаменск Астраханской области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noWrap/>
          </w:tcPr>
          <w:p w:rsidR="001E6D0D" w:rsidRPr="00275A71" w:rsidRDefault="001E6D0D" w:rsidP="009B24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1</w:t>
            </w:r>
            <w:r w:rsidR="00275A71" w:rsidRPr="00275A71">
              <w:rPr>
                <w:rFonts w:eastAsia="Calibri"/>
                <w:sz w:val="26"/>
                <w:szCs w:val="26"/>
              </w:rPr>
              <w:t>2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45</w:t>
            </w:r>
          </w:p>
        </w:tc>
        <w:tc>
          <w:tcPr>
            <w:tcW w:w="1984" w:type="dxa"/>
          </w:tcPr>
          <w:p w:rsidR="001E6D0D" w:rsidRPr="00275A71" w:rsidRDefault="001E6D0D" w:rsidP="002466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  <w:p w:rsidR="001E6D0D" w:rsidRPr="00275A71" w:rsidRDefault="001E6D0D" w:rsidP="00275A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75A71">
              <w:rPr>
                <w:rFonts w:eastAsia="Calibri"/>
                <w:sz w:val="26"/>
                <w:szCs w:val="26"/>
              </w:rPr>
              <w:t>1</w:t>
            </w:r>
            <w:r w:rsidR="00275A71" w:rsidRPr="00275A71">
              <w:rPr>
                <w:rFonts w:eastAsia="Calibri"/>
                <w:sz w:val="26"/>
                <w:szCs w:val="26"/>
              </w:rPr>
              <w:t>2</w:t>
            </w:r>
            <w:r w:rsidRPr="00275A71">
              <w:rPr>
                <w:rFonts w:eastAsia="Calibri"/>
                <w:sz w:val="26"/>
                <w:szCs w:val="26"/>
              </w:rPr>
              <w:t>,</w:t>
            </w:r>
            <w:r w:rsidR="00275A71" w:rsidRPr="00275A71">
              <w:rPr>
                <w:rFonts w:eastAsia="Calibri"/>
                <w:sz w:val="26"/>
                <w:szCs w:val="26"/>
              </w:rPr>
              <w:t>50</w:t>
            </w:r>
          </w:p>
        </w:tc>
      </w:tr>
      <w:tr w:rsidR="001E6D0D" w:rsidRPr="00ED5E8B" w:rsidTr="009B2425">
        <w:trPr>
          <w:trHeight w:val="337"/>
        </w:trPr>
        <w:tc>
          <w:tcPr>
            <w:tcW w:w="567" w:type="dxa"/>
            <w:noWrap/>
            <w:vAlign w:val="center"/>
          </w:tcPr>
          <w:p w:rsidR="001E6D0D" w:rsidRPr="00E37DF0" w:rsidRDefault="001E6D0D" w:rsidP="009B2425">
            <w:pPr>
              <w:jc w:val="center"/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14.</w:t>
            </w:r>
          </w:p>
        </w:tc>
        <w:tc>
          <w:tcPr>
            <w:tcW w:w="5528" w:type="dxa"/>
            <w:noWrap/>
            <w:vAlign w:val="center"/>
          </w:tcPr>
          <w:p w:rsidR="001E6D0D" w:rsidRPr="00E37DF0" w:rsidRDefault="001E6D0D" w:rsidP="009B2425">
            <w:pPr>
              <w:rPr>
                <w:sz w:val="26"/>
                <w:szCs w:val="26"/>
              </w:rPr>
            </w:pPr>
            <w:r w:rsidRPr="00E37DF0">
              <w:rPr>
                <w:sz w:val="26"/>
                <w:szCs w:val="26"/>
              </w:rPr>
              <w:t>ВСЕГО</w:t>
            </w:r>
          </w:p>
        </w:tc>
        <w:tc>
          <w:tcPr>
            <w:tcW w:w="1984" w:type="dxa"/>
            <w:noWrap/>
          </w:tcPr>
          <w:p w:rsidR="001E6D0D" w:rsidRPr="00275A71" w:rsidRDefault="001E6D0D" w:rsidP="001E6D0D">
            <w:pPr>
              <w:tabs>
                <w:tab w:val="center" w:pos="1735"/>
                <w:tab w:val="left" w:pos="2747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 w:rsidRPr="00275A71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984" w:type="dxa"/>
          </w:tcPr>
          <w:p w:rsidR="001E6D0D" w:rsidRPr="00275A71" w:rsidRDefault="001E6D0D" w:rsidP="002466BF">
            <w:pPr>
              <w:tabs>
                <w:tab w:val="center" w:pos="1735"/>
                <w:tab w:val="left" w:pos="2747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 w:rsidRPr="00275A71">
              <w:rPr>
                <w:rFonts w:eastAsia="Calibri"/>
                <w:sz w:val="26"/>
                <w:szCs w:val="26"/>
              </w:rPr>
              <w:t>15,00</w:t>
            </w:r>
          </w:p>
        </w:tc>
      </w:tr>
    </w:tbl>
    <w:p w:rsidR="00317FF6" w:rsidRDefault="00317FF6" w:rsidP="00AA6CA8">
      <w:pPr>
        <w:spacing w:after="120"/>
        <w:jc w:val="center"/>
        <w:rPr>
          <w:sz w:val="28"/>
          <w:szCs w:val="28"/>
        </w:rPr>
      </w:pPr>
    </w:p>
    <w:sectPr w:rsidR="00317FF6" w:rsidSect="00EE1BBA">
      <w:headerReference w:type="even" r:id="rId8"/>
      <w:headerReference w:type="default" r:id="rId9"/>
      <w:pgSz w:w="11906" w:h="16838"/>
      <w:pgMar w:top="510" w:right="567" w:bottom="510" w:left="567" w:header="709" w:footer="709" w:gutter="0"/>
      <w:pgNumType w:start="9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25" w:rsidRDefault="009B2425" w:rsidP="000A1991">
      <w:r>
        <w:separator/>
      </w:r>
    </w:p>
  </w:endnote>
  <w:endnote w:type="continuationSeparator" w:id="0">
    <w:p w:rsidR="009B2425" w:rsidRDefault="009B2425" w:rsidP="000A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25" w:rsidRDefault="009B2425" w:rsidP="000A1991">
      <w:r>
        <w:separator/>
      </w:r>
    </w:p>
  </w:footnote>
  <w:footnote w:type="continuationSeparator" w:id="0">
    <w:p w:rsidR="009B2425" w:rsidRDefault="009B2425" w:rsidP="000A1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425" w:rsidRDefault="009B2425" w:rsidP="00B23C0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2425" w:rsidRDefault="009B242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5319101"/>
      <w:docPartObj>
        <w:docPartGallery w:val="Page Numbers (Top of Page)"/>
        <w:docPartUnique/>
      </w:docPartObj>
    </w:sdtPr>
    <w:sdtEndPr/>
    <w:sdtContent>
      <w:p w:rsidR="009B2425" w:rsidRDefault="009B2425" w:rsidP="00ED223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BBA">
          <w:rPr>
            <w:noProof/>
          </w:rPr>
          <w:t>906</w:t>
        </w:r>
        <w:r>
          <w:fldChar w:fldCharType="end"/>
        </w:r>
      </w:p>
    </w:sdtContent>
  </w:sdt>
  <w:p w:rsidR="009B2425" w:rsidRPr="00606D0B" w:rsidRDefault="009B2425" w:rsidP="00606D0B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34E"/>
    <w:rsid w:val="00007CD9"/>
    <w:rsid w:val="00034992"/>
    <w:rsid w:val="0006439F"/>
    <w:rsid w:val="00072F6B"/>
    <w:rsid w:val="000A1991"/>
    <w:rsid w:val="000B06AB"/>
    <w:rsid w:val="000D2E87"/>
    <w:rsid w:val="000F4C89"/>
    <w:rsid w:val="000F5ADA"/>
    <w:rsid w:val="00111B9F"/>
    <w:rsid w:val="00117EBE"/>
    <w:rsid w:val="00122F2E"/>
    <w:rsid w:val="001618F2"/>
    <w:rsid w:val="00170E56"/>
    <w:rsid w:val="00177069"/>
    <w:rsid w:val="001867CC"/>
    <w:rsid w:val="00190EA2"/>
    <w:rsid w:val="001C33E9"/>
    <w:rsid w:val="001C6A4A"/>
    <w:rsid w:val="001D76AC"/>
    <w:rsid w:val="001E6D0D"/>
    <w:rsid w:val="001F1DD9"/>
    <w:rsid w:val="002032EA"/>
    <w:rsid w:val="00214531"/>
    <w:rsid w:val="002150F2"/>
    <w:rsid w:val="00215D82"/>
    <w:rsid w:val="00225CE8"/>
    <w:rsid w:val="00234BF3"/>
    <w:rsid w:val="00275A71"/>
    <w:rsid w:val="00291D94"/>
    <w:rsid w:val="00293A35"/>
    <w:rsid w:val="002B4BD7"/>
    <w:rsid w:val="002D7F5B"/>
    <w:rsid w:val="00305980"/>
    <w:rsid w:val="00313261"/>
    <w:rsid w:val="003170AD"/>
    <w:rsid w:val="00317FF6"/>
    <w:rsid w:val="0032165E"/>
    <w:rsid w:val="003313C7"/>
    <w:rsid w:val="00331898"/>
    <w:rsid w:val="00341726"/>
    <w:rsid w:val="00364CCB"/>
    <w:rsid w:val="0038317D"/>
    <w:rsid w:val="003C2B2C"/>
    <w:rsid w:val="003E39E1"/>
    <w:rsid w:val="003F2BD1"/>
    <w:rsid w:val="004810E1"/>
    <w:rsid w:val="00493427"/>
    <w:rsid w:val="004C4CC8"/>
    <w:rsid w:val="004F6722"/>
    <w:rsid w:val="005361D7"/>
    <w:rsid w:val="0056042F"/>
    <w:rsid w:val="005704F2"/>
    <w:rsid w:val="00580D34"/>
    <w:rsid w:val="00584D30"/>
    <w:rsid w:val="005942C1"/>
    <w:rsid w:val="005A7C98"/>
    <w:rsid w:val="005B1F58"/>
    <w:rsid w:val="005C0D93"/>
    <w:rsid w:val="005C7451"/>
    <w:rsid w:val="006044E2"/>
    <w:rsid w:val="00606D0B"/>
    <w:rsid w:val="006110EA"/>
    <w:rsid w:val="0062019C"/>
    <w:rsid w:val="00622151"/>
    <w:rsid w:val="006366B1"/>
    <w:rsid w:val="00640B55"/>
    <w:rsid w:val="00655E28"/>
    <w:rsid w:val="00690D6C"/>
    <w:rsid w:val="006D134E"/>
    <w:rsid w:val="006F0225"/>
    <w:rsid w:val="006F3543"/>
    <w:rsid w:val="00706CB6"/>
    <w:rsid w:val="00712ECA"/>
    <w:rsid w:val="007150D3"/>
    <w:rsid w:val="007404E3"/>
    <w:rsid w:val="007616DF"/>
    <w:rsid w:val="007B2397"/>
    <w:rsid w:val="007D6888"/>
    <w:rsid w:val="007D6DCD"/>
    <w:rsid w:val="007F17FD"/>
    <w:rsid w:val="00800AF2"/>
    <w:rsid w:val="00805A13"/>
    <w:rsid w:val="008273EA"/>
    <w:rsid w:val="00835933"/>
    <w:rsid w:val="008366F4"/>
    <w:rsid w:val="0084337B"/>
    <w:rsid w:val="00855FA1"/>
    <w:rsid w:val="008B4F3C"/>
    <w:rsid w:val="008D7472"/>
    <w:rsid w:val="008E0AE4"/>
    <w:rsid w:val="00916C35"/>
    <w:rsid w:val="00937EB0"/>
    <w:rsid w:val="00945098"/>
    <w:rsid w:val="009A578A"/>
    <w:rsid w:val="009B2425"/>
    <w:rsid w:val="009D35E2"/>
    <w:rsid w:val="009E325F"/>
    <w:rsid w:val="009E5703"/>
    <w:rsid w:val="00A115AE"/>
    <w:rsid w:val="00A2242D"/>
    <w:rsid w:val="00A35ACA"/>
    <w:rsid w:val="00A42936"/>
    <w:rsid w:val="00A43C3F"/>
    <w:rsid w:val="00A44B69"/>
    <w:rsid w:val="00A47FF1"/>
    <w:rsid w:val="00A82D8D"/>
    <w:rsid w:val="00AA6CA8"/>
    <w:rsid w:val="00AE4823"/>
    <w:rsid w:val="00B23C05"/>
    <w:rsid w:val="00B3086B"/>
    <w:rsid w:val="00B36864"/>
    <w:rsid w:val="00B37501"/>
    <w:rsid w:val="00B408BE"/>
    <w:rsid w:val="00B63B9E"/>
    <w:rsid w:val="00B64561"/>
    <w:rsid w:val="00B82D98"/>
    <w:rsid w:val="00BA3D9C"/>
    <w:rsid w:val="00BB6CD1"/>
    <w:rsid w:val="00BC39B5"/>
    <w:rsid w:val="00BC63F4"/>
    <w:rsid w:val="00BC7AC2"/>
    <w:rsid w:val="00C04709"/>
    <w:rsid w:val="00C1761A"/>
    <w:rsid w:val="00C17CBF"/>
    <w:rsid w:val="00C23D49"/>
    <w:rsid w:val="00C26500"/>
    <w:rsid w:val="00C61AB4"/>
    <w:rsid w:val="00C757B7"/>
    <w:rsid w:val="00C83549"/>
    <w:rsid w:val="00CF5D34"/>
    <w:rsid w:val="00CF65A7"/>
    <w:rsid w:val="00CF69E4"/>
    <w:rsid w:val="00D04CF2"/>
    <w:rsid w:val="00D179FC"/>
    <w:rsid w:val="00D22AA0"/>
    <w:rsid w:val="00D2582F"/>
    <w:rsid w:val="00D50FF1"/>
    <w:rsid w:val="00D6471C"/>
    <w:rsid w:val="00D70D91"/>
    <w:rsid w:val="00DB198B"/>
    <w:rsid w:val="00DE5AD1"/>
    <w:rsid w:val="00DE73E7"/>
    <w:rsid w:val="00E04808"/>
    <w:rsid w:val="00E078B9"/>
    <w:rsid w:val="00E130D1"/>
    <w:rsid w:val="00E60AF6"/>
    <w:rsid w:val="00E65B9F"/>
    <w:rsid w:val="00E717F2"/>
    <w:rsid w:val="00EB51B8"/>
    <w:rsid w:val="00EC48B9"/>
    <w:rsid w:val="00ED07CA"/>
    <w:rsid w:val="00ED2235"/>
    <w:rsid w:val="00EE1BBA"/>
    <w:rsid w:val="00EF07AE"/>
    <w:rsid w:val="00EF1AA6"/>
    <w:rsid w:val="00F0048C"/>
    <w:rsid w:val="00F129F1"/>
    <w:rsid w:val="00F258BC"/>
    <w:rsid w:val="00F54236"/>
    <w:rsid w:val="00F73699"/>
    <w:rsid w:val="00F76A2A"/>
    <w:rsid w:val="00F87ADE"/>
    <w:rsid w:val="00FC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D13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13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D134E"/>
  </w:style>
  <w:style w:type="paragraph" w:styleId="a7">
    <w:name w:val="footer"/>
    <w:basedOn w:val="a"/>
    <w:link w:val="a8"/>
    <w:uiPriority w:val="99"/>
    <w:rsid w:val="006D13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13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35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5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D13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13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D134E"/>
  </w:style>
  <w:style w:type="paragraph" w:styleId="a7">
    <w:name w:val="footer"/>
    <w:basedOn w:val="a"/>
    <w:link w:val="a8"/>
    <w:uiPriority w:val="99"/>
    <w:rsid w:val="006D13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13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35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5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7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8305F-D72A-4D67-9288-8A25A63F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IsmagulovaAZ</dc:creator>
  <cp:lastModifiedBy>Павленко Ольга Юрьевна</cp:lastModifiedBy>
  <cp:revision>18</cp:revision>
  <cp:lastPrinted>2023-10-11T07:00:00Z</cp:lastPrinted>
  <dcterms:created xsi:type="dcterms:W3CDTF">2021-10-06T09:38:00Z</dcterms:created>
  <dcterms:modified xsi:type="dcterms:W3CDTF">2023-10-11T07:00:00Z</dcterms:modified>
</cp:coreProperties>
</file>